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240" w:lineRule="auto"/>
        <w:rPr>
          <w:rFonts w:ascii="Times New Roman" w:hAnsi="Times New Roman" w:eastAsia="Times New Roman" w:cs="Times New Roman"/>
          <w:color w:val="0070c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color w:val="0070c0"/>
          <w:sz w:val="32"/>
          <w:szCs w:val="36"/>
          <w:highlight w:val="none"/>
        </w:rPr>
      </w:r>
      <w:r>
        <w:rPr>
          <w:rFonts w:ascii="Times New Roman" w:hAnsi="Times New Roman" w:eastAsia="Times New Roman" w:cs="Times New Roman"/>
          <w:color w:val="0070c0"/>
          <w:sz w:val="32"/>
          <w:szCs w:val="36"/>
          <w:highlight w:val="white"/>
        </w:rPr>
        <w:t xml:space="preserve">Д</w:t>
      </w:r>
      <w:r>
        <w:rPr>
          <w:rFonts w:ascii="Times New Roman" w:hAnsi="Times New Roman" w:eastAsia="Times New Roman" w:cs="Times New Roman"/>
          <w:color w:val="0070c0"/>
          <w:sz w:val="32"/>
          <w:szCs w:val="36"/>
          <w:highlight w:val="white"/>
        </w:rPr>
        <w:t xml:space="preserve">ень здоровья «Ура, Зима!»</w:t>
      </w:r>
      <w:r>
        <w:rPr>
          <w:rFonts w:ascii="Times New Roman" w:hAnsi="Times New Roman" w:eastAsia="Times New Roman" w:cs="Times New Roman"/>
          <w:color w:val="0070c0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color w:val="0070c0"/>
          <w:sz w:val="32"/>
          <w:szCs w:val="32"/>
          <w:highlight w:val="none"/>
        </w:rPr>
      </w:r>
    </w:p>
    <w:p>
      <w:pPr>
        <w:jc w:val="left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2"/>
          <w:szCs w:val="24"/>
          <w:highlight w:val="none"/>
        </w:rPr>
        <w:t xml:space="preserve">29.01.2026 г.</w:t>
      </w:r>
      <w:r>
        <w:rPr>
          <w:rFonts w:ascii="Times New Roman" w:hAnsi="Times New Roman" w:cs="Times New Roman"/>
          <w:color w:val="auto"/>
          <w:sz w:val="24"/>
          <w:szCs w:val="24"/>
        </w:rPr>
      </w:r>
      <w:r>
        <w:rPr>
          <w:rFonts w:ascii="Times New Roman" w:hAnsi="Times New Roman" w:cs="Times New Roman"/>
          <w:color w:val="auto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4"/>
          <w:szCs w:val="28"/>
          <w:highlight w:val="white"/>
        </w:rPr>
        <w:t xml:space="preserve">В нашем детском саду прошёл увлекательный и насыщенный день здоровья под девизом «Ура, Зима!». Дети с огромным восторгом и азартом приняли участие в разнообразных эстафетах: «Снежный марафон», «Хоккей на полу» и «Меткий стрелок». Эти подвижные игры не толь</w:t>
      </w:r>
      <w:r>
        <w:rPr>
          <w:rFonts w:ascii="Times New Roman" w:hAnsi="Times New Roman" w:eastAsia="Times New Roman" w:cs="Times New Roman"/>
          <w:color w:val="000000"/>
          <w:sz w:val="24"/>
          <w:szCs w:val="28"/>
          <w:highlight w:val="white"/>
        </w:rPr>
        <w:t xml:space="preserve">ко подарили детям массу положительных эмоций, но и способствовали развитию их физических качеств, таких как координация, ловкость, выносливость, внимательность и точность движений.</w:t>
        <w:br/>
        <w:t xml:space="preserve">Игра «Зима — Лето» была особенно весёлой и динамичной. Она помогла детям тр</w:t>
      </w:r>
      <w:r>
        <w:rPr>
          <w:rFonts w:ascii="Times New Roman" w:hAnsi="Times New Roman" w:eastAsia="Times New Roman" w:cs="Times New Roman"/>
          <w:color w:val="000000"/>
          <w:sz w:val="24"/>
          <w:szCs w:val="28"/>
          <w:highlight w:val="white"/>
        </w:rPr>
        <w:t xml:space="preserve">енировать скорость переключения внимания и реакции, что играет важную роль в их когнитивном развитии.</w:t>
        <w:br/>
        <w:t xml:space="preserve">Мероприятие проводилось как в помещении, так и на улице, позволяя детям сочетать активные игры с прогулкой на свежем воздухе.</w:t>
        <w:br/>
        <w:t xml:space="preserve">В конце дня дети создали «зи</w:t>
      </w:r>
      <w:r>
        <w:rPr>
          <w:rFonts w:ascii="Times New Roman" w:hAnsi="Times New Roman" w:eastAsia="Times New Roman" w:cs="Times New Roman"/>
          <w:color w:val="000000"/>
          <w:sz w:val="24"/>
          <w:szCs w:val="28"/>
          <w:highlight w:val="white"/>
        </w:rPr>
        <w:t xml:space="preserve">мний лес», что стало ярким выражением их эмоций, впечатлений и коллективного творчества.</w:t>
        <w:br/>
        <w:t xml:space="preserve">День здоровья в нашем детском саду стал не просто праздником, но и важным шагом к здоровому и активному детству каждого ребёнка.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right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Автор: Крышова Е.М.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918659" cy="3673623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85647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 flipH="0" flipV="0">
                          <a:off x="0" y="0"/>
                          <a:ext cx="4918657" cy="36736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87.30pt;height:289.26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112852" cy="4402462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178033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3112850" cy="44024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245.11pt;height:346.65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257078" cy="3006561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754402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4257077" cy="3006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335.20pt;height:236.74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908950" cy="4114086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352869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2908948" cy="41140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229.05pt;height:323.94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949236" cy="4171063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955583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flipH="0" flipV="0">
                          <a:off x="0" y="0"/>
                          <a:ext cx="2949235" cy="41710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232.22pt;height:328.43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238842" cy="4580648"/>
                <wp:effectExtent l="0" t="0" r="0" b="0"/>
                <wp:docPr id="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91301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flipH="0" flipV="0">
                          <a:off x="0" y="0"/>
                          <a:ext cx="3238841" cy="45806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255.03pt;height:360.68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853965" cy="3428113"/>
                <wp:effectExtent l="0" t="0" r="0" b="0"/>
                <wp:docPr id="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010405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flipH="0" flipV="0">
                          <a:off x="0" y="0"/>
                          <a:ext cx="4853964" cy="34281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382.20pt;height:269.93pt;mso-wrap-distance-left:0.00pt;mso-wrap-distance-top:0.00pt;mso-wrap-distance-right:0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2"/>
          <w:szCs w:val="22"/>
          <w:highlight w:val="none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ЕВГЕНИЯ</cp:lastModifiedBy>
  <cp:revision>1</cp:revision>
  <dcterms:modified xsi:type="dcterms:W3CDTF">2026-02-01T09:19:23Z</dcterms:modified>
</cp:coreProperties>
</file>